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2629" w14:textId="77777777" w:rsidR="00FE067E" w:rsidRDefault="00CD36CF" w:rsidP="00EF6030">
      <w:pPr>
        <w:pStyle w:val="TitlePageOrigin"/>
      </w:pPr>
      <w:r>
        <w:t>WEST virginia legislature</w:t>
      </w:r>
    </w:p>
    <w:p w14:paraId="4B3DBA13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1A185A2C" w14:textId="77777777" w:rsidR="00CD36CF" w:rsidRDefault="006834B5" w:rsidP="00EF6030">
      <w:pPr>
        <w:pStyle w:val="TitlePageBillPrefix"/>
      </w:pPr>
      <w:sdt>
        <w:sdtPr>
          <w:tag w:val="IntroDate"/>
          <w:id w:val="-1236936958"/>
          <w:placeholder>
            <w:docPart w:val="6529836A240F4468957B218C87CF4A8F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34819B6" w14:textId="77777777" w:rsidR="00AC3B58" w:rsidRPr="00AC3B58" w:rsidRDefault="00AC3B58" w:rsidP="00EF6030">
      <w:pPr>
        <w:pStyle w:val="TitlePageBillPrefix"/>
      </w:pPr>
      <w:r>
        <w:t>for</w:t>
      </w:r>
    </w:p>
    <w:p w14:paraId="700F18C8" w14:textId="1CDE5087" w:rsidR="00CD36CF" w:rsidRDefault="006834B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DB59AC01410E4CE793FFAB81E5CDFD6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010E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3D7C4E48C504F32AEEC07050E4E4EA0"/>
          </w:placeholder>
          <w:text/>
        </w:sdtPr>
        <w:sdtEndPr/>
        <w:sdtContent>
          <w:r w:rsidR="006010E6" w:rsidRPr="006010E6">
            <w:t>397</w:t>
          </w:r>
        </w:sdtContent>
      </w:sdt>
    </w:p>
    <w:p w14:paraId="06F37765" w14:textId="77777777" w:rsidR="006010E6" w:rsidRDefault="006010E6" w:rsidP="00EF6030">
      <w:pPr>
        <w:pStyle w:val="References"/>
        <w:rPr>
          <w:smallCaps/>
        </w:rPr>
      </w:pPr>
      <w:r>
        <w:rPr>
          <w:smallCaps/>
        </w:rPr>
        <w:t xml:space="preserve">By Senators Hamilton, Caputo, Chapman, Deeds, Martin, Maynard, </w:t>
      </w:r>
      <w:proofErr w:type="spellStart"/>
      <w:r>
        <w:rPr>
          <w:smallCaps/>
        </w:rPr>
        <w:t>Plymale</w:t>
      </w:r>
      <w:proofErr w:type="spellEnd"/>
      <w:r>
        <w:rPr>
          <w:smallCaps/>
        </w:rPr>
        <w:t xml:space="preserve">, Rucker, Stover, Taylor, </w:t>
      </w:r>
      <w:proofErr w:type="spellStart"/>
      <w:r>
        <w:rPr>
          <w:smallCaps/>
        </w:rPr>
        <w:t>Woelfel</w:t>
      </w:r>
      <w:proofErr w:type="spellEnd"/>
      <w:r>
        <w:rPr>
          <w:smallCaps/>
        </w:rPr>
        <w:t xml:space="preserve">, Woodrum, Trump, Jeffries, Karnes, and Smith </w:t>
      </w:r>
    </w:p>
    <w:p w14:paraId="603D7B7F" w14:textId="2931BF60" w:rsidR="006010E6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r w:rsidR="0011240B">
        <w:t>Agriculture and Natural Resources</w:t>
      </w:r>
      <w:r w:rsidR="00002112">
        <w:t xml:space="preserve">; reported </w:t>
      </w:r>
      <w:sdt>
        <w:sdtPr>
          <w:id w:val="-32107996"/>
          <w:placeholder>
            <w:docPart w:val="94604547B1FF407DAE2B953908FC7801"/>
          </w:placeholder>
          <w:showingPlcHdr/>
          <w:text/>
        </w:sdtPr>
        <w:sdtEndPr/>
        <w:sdtContent>
          <w:r w:rsidR="00002112">
            <w:rPr>
              <w:rStyle w:val="PlaceholderText"/>
            </w:rPr>
            <w:t>January 1</w:t>
          </w:r>
          <w:r w:rsidR="0012246A">
            <w:rPr>
              <w:rStyle w:val="PlaceholderText"/>
            </w:rPr>
            <w:t>0</w:t>
          </w:r>
          <w:r w:rsidR="00002112">
            <w:rPr>
              <w:rStyle w:val="PlaceholderText"/>
            </w:rPr>
            <w:t>, 20</w:t>
          </w:r>
          <w:r w:rsidR="00952402">
            <w:rPr>
              <w:rStyle w:val="PlaceholderText"/>
            </w:rPr>
            <w:t>2</w:t>
          </w:r>
          <w:r w:rsidR="0012246A">
            <w:rPr>
              <w:rStyle w:val="PlaceholderText"/>
            </w:rPr>
            <w:t>4</w:t>
          </w:r>
        </w:sdtContent>
      </w:sdt>
      <w:r>
        <w:t>]</w:t>
      </w:r>
    </w:p>
    <w:p w14:paraId="129B746F" w14:textId="77777777" w:rsidR="006010E6" w:rsidRDefault="006010E6" w:rsidP="006010E6">
      <w:pPr>
        <w:pStyle w:val="TitlePageOrigin"/>
      </w:pPr>
    </w:p>
    <w:p w14:paraId="26539C39" w14:textId="2BCE91F6" w:rsidR="006010E6" w:rsidRPr="009A782B" w:rsidRDefault="006010E6" w:rsidP="006010E6">
      <w:pPr>
        <w:pStyle w:val="TitlePageOrigin"/>
        <w:rPr>
          <w:color w:val="auto"/>
        </w:rPr>
      </w:pPr>
    </w:p>
    <w:p w14:paraId="709CF139" w14:textId="0A5146F3" w:rsidR="006010E6" w:rsidRPr="009A782B" w:rsidRDefault="006010E6" w:rsidP="006010E6">
      <w:pPr>
        <w:pStyle w:val="TitleSection"/>
        <w:rPr>
          <w:color w:val="auto"/>
        </w:rPr>
      </w:pPr>
      <w:r w:rsidRPr="009A782B">
        <w:rPr>
          <w:color w:val="auto"/>
        </w:rPr>
        <w:lastRenderedPageBreak/>
        <w:t>A BILL to amend the Code of West Virginia, 1931, as amended, by adding thereto a new section, designated §11-1C-5b, relating to exempting high tunnels and greenhouses, whether heated or unheated, from personal property taxation</w:t>
      </w:r>
      <w:r>
        <w:rPr>
          <w:color w:val="auto"/>
        </w:rPr>
        <w:t>;</w:t>
      </w:r>
      <w:r w:rsidRPr="009A782B">
        <w:rPr>
          <w:color w:val="auto"/>
        </w:rPr>
        <w:t xml:space="preserve"> and providing an </w:t>
      </w:r>
      <w:r w:rsidR="00E40505">
        <w:rPr>
          <w:color w:val="auto"/>
        </w:rPr>
        <w:t>effective</w:t>
      </w:r>
      <w:r w:rsidRPr="009A782B">
        <w:rPr>
          <w:color w:val="auto"/>
        </w:rPr>
        <w:t xml:space="preserve"> date.</w:t>
      </w:r>
    </w:p>
    <w:p w14:paraId="4FDF1297" w14:textId="77777777" w:rsidR="006010E6" w:rsidRPr="009A782B" w:rsidRDefault="006010E6" w:rsidP="006010E6">
      <w:pPr>
        <w:pStyle w:val="EnactingClause"/>
        <w:rPr>
          <w:color w:val="auto"/>
        </w:rPr>
      </w:pPr>
      <w:r w:rsidRPr="009A782B">
        <w:rPr>
          <w:color w:val="auto"/>
        </w:rPr>
        <w:t>Be it enacted by the Legislature of West Virginia:</w:t>
      </w:r>
    </w:p>
    <w:p w14:paraId="3BD90080" w14:textId="77777777" w:rsidR="006010E6" w:rsidRPr="009A782B" w:rsidRDefault="006010E6" w:rsidP="006010E6">
      <w:pPr>
        <w:pStyle w:val="EnactingClause"/>
        <w:rPr>
          <w:color w:val="auto"/>
        </w:rPr>
        <w:sectPr w:rsidR="006010E6" w:rsidRPr="009A782B" w:rsidSect="006010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EF4F995" w14:textId="77777777" w:rsidR="006010E6" w:rsidRPr="009A782B" w:rsidRDefault="006010E6" w:rsidP="006010E6">
      <w:pPr>
        <w:pStyle w:val="ArticleHeading"/>
        <w:rPr>
          <w:color w:val="auto"/>
        </w:rPr>
        <w:sectPr w:rsidR="006010E6" w:rsidRPr="009A782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A782B">
        <w:rPr>
          <w:color w:val="auto"/>
        </w:rPr>
        <w:t>article 1c. fair and equitable property valuation.</w:t>
      </w:r>
    </w:p>
    <w:p w14:paraId="67177CC1" w14:textId="77777777" w:rsidR="006010E6" w:rsidRPr="009A782B" w:rsidRDefault="006010E6" w:rsidP="006010E6">
      <w:pPr>
        <w:pStyle w:val="SectionHeading"/>
        <w:rPr>
          <w:color w:val="auto"/>
          <w:u w:val="single"/>
        </w:rPr>
        <w:sectPr w:rsidR="006010E6" w:rsidRPr="009A782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A782B">
        <w:rPr>
          <w:color w:val="auto"/>
          <w:u w:val="single"/>
        </w:rPr>
        <w:t>§11-1C-5b. Exempting high tunnels and greenhouses from personal property taxation.</w:t>
      </w:r>
    </w:p>
    <w:p w14:paraId="0B19D7BA" w14:textId="7854FC40" w:rsidR="006010E6" w:rsidRPr="009A782B" w:rsidRDefault="006010E6" w:rsidP="006010E6">
      <w:pPr>
        <w:pStyle w:val="SectionBody"/>
        <w:rPr>
          <w:color w:val="auto"/>
          <w:u w:val="single"/>
        </w:rPr>
      </w:pPr>
      <w:r w:rsidRPr="009A782B">
        <w:rPr>
          <w:color w:val="auto"/>
          <w:u w:val="single"/>
        </w:rPr>
        <w:t>(a) High Tunnels, including</w:t>
      </w:r>
      <w:r w:rsidR="00BE6C2A">
        <w:rPr>
          <w:color w:val="auto"/>
          <w:u w:val="single"/>
        </w:rPr>
        <w:t>,</w:t>
      </w:r>
      <w:r w:rsidRPr="009A782B">
        <w:rPr>
          <w:color w:val="auto"/>
          <w:u w:val="single"/>
        </w:rPr>
        <w:t xml:space="preserve"> but not limited to</w:t>
      </w:r>
      <w:r w:rsidR="00BE6C2A">
        <w:rPr>
          <w:color w:val="auto"/>
          <w:u w:val="single"/>
        </w:rPr>
        <w:t>,</w:t>
      </w:r>
      <w:r w:rsidRPr="009A782B">
        <w:rPr>
          <w:color w:val="auto"/>
          <w:u w:val="single"/>
        </w:rPr>
        <w:t xml:space="preserve"> polytunnels or hoophouses</w:t>
      </w:r>
      <w:r w:rsidR="00BE6C2A">
        <w:rPr>
          <w:color w:val="auto"/>
          <w:u w:val="single"/>
        </w:rPr>
        <w:t>, and greenhouses</w:t>
      </w:r>
      <w:r w:rsidR="00267622">
        <w:rPr>
          <w:color w:val="auto"/>
          <w:u w:val="single"/>
        </w:rPr>
        <w:t>,</w:t>
      </w:r>
      <w:r w:rsidRPr="009A782B">
        <w:rPr>
          <w:color w:val="auto"/>
          <w:u w:val="single"/>
        </w:rPr>
        <w:t xml:space="preserve"> </w:t>
      </w:r>
      <w:r w:rsidR="00813734">
        <w:rPr>
          <w:color w:val="auto"/>
          <w:u w:val="single"/>
        </w:rPr>
        <w:t>whether</w:t>
      </w:r>
      <w:r w:rsidR="00267622">
        <w:rPr>
          <w:color w:val="auto"/>
          <w:u w:val="single"/>
        </w:rPr>
        <w:t xml:space="preserve"> </w:t>
      </w:r>
      <w:r w:rsidRPr="009A782B">
        <w:rPr>
          <w:color w:val="auto"/>
          <w:u w:val="single"/>
        </w:rPr>
        <w:t xml:space="preserve">heated </w:t>
      </w:r>
      <w:r w:rsidR="00267622">
        <w:rPr>
          <w:color w:val="auto"/>
          <w:u w:val="single"/>
        </w:rPr>
        <w:t>or un</w:t>
      </w:r>
      <w:r w:rsidRPr="009A782B">
        <w:rPr>
          <w:color w:val="auto"/>
          <w:u w:val="single"/>
        </w:rPr>
        <w:t>heated</w:t>
      </w:r>
      <w:r w:rsidR="00267622">
        <w:rPr>
          <w:color w:val="auto"/>
          <w:u w:val="single"/>
        </w:rPr>
        <w:t xml:space="preserve">, </w:t>
      </w:r>
      <w:r w:rsidRPr="009A782B">
        <w:rPr>
          <w:color w:val="auto"/>
          <w:u w:val="single"/>
        </w:rPr>
        <w:t>shall be exempt from personal property tax.</w:t>
      </w:r>
    </w:p>
    <w:p w14:paraId="7975A55A" w14:textId="215E9382" w:rsidR="006010E6" w:rsidRPr="009A782B" w:rsidRDefault="006010E6" w:rsidP="006010E6">
      <w:pPr>
        <w:pStyle w:val="SectionBody"/>
        <w:rPr>
          <w:color w:val="auto"/>
        </w:rPr>
      </w:pPr>
      <w:r w:rsidRPr="009A782B">
        <w:rPr>
          <w:color w:val="auto"/>
          <w:u w:val="single"/>
        </w:rPr>
        <w:t xml:space="preserve">(b) This </w:t>
      </w:r>
      <w:r w:rsidR="009B5B59">
        <w:rPr>
          <w:color w:val="auto"/>
          <w:u w:val="single"/>
        </w:rPr>
        <w:t>section</w:t>
      </w:r>
      <w:r w:rsidRPr="009A782B">
        <w:rPr>
          <w:color w:val="auto"/>
          <w:u w:val="single"/>
        </w:rPr>
        <w:t xml:space="preserve"> shall be effective from passage.</w:t>
      </w:r>
    </w:p>
    <w:p w14:paraId="31556309" w14:textId="77777777" w:rsidR="006010E6" w:rsidRPr="009A782B" w:rsidRDefault="006010E6" w:rsidP="006010E6">
      <w:pPr>
        <w:pStyle w:val="Note"/>
        <w:rPr>
          <w:color w:val="auto"/>
        </w:rPr>
      </w:pPr>
    </w:p>
    <w:p w14:paraId="0E28AF5C" w14:textId="65997778" w:rsidR="006010E6" w:rsidRDefault="006010E6" w:rsidP="006010E6">
      <w:pPr>
        <w:suppressLineNumbers/>
        <w:rPr>
          <w:rFonts w:eastAsia="Calibri"/>
          <w:color w:val="000000"/>
          <w:sz w:val="24"/>
        </w:rPr>
      </w:pPr>
    </w:p>
    <w:p w14:paraId="7436A27B" w14:textId="77777777" w:rsidR="00E831B3" w:rsidRDefault="00E831B3" w:rsidP="00EF6030">
      <w:pPr>
        <w:pStyle w:val="References"/>
      </w:pPr>
    </w:p>
    <w:sectPr w:rsidR="00E831B3" w:rsidSect="006010E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2CC5" w14:textId="77777777" w:rsidR="00251E66" w:rsidRPr="00B844FE" w:rsidRDefault="00251E66" w:rsidP="00B844FE">
      <w:r>
        <w:separator/>
      </w:r>
    </w:p>
  </w:endnote>
  <w:endnote w:type="continuationSeparator" w:id="0">
    <w:p w14:paraId="68A830F6" w14:textId="77777777" w:rsidR="00251E66" w:rsidRPr="00B844FE" w:rsidRDefault="00251E6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9457" w14:textId="77777777" w:rsidR="006010E6" w:rsidRDefault="006010E6" w:rsidP="00F979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7994CA4" w14:textId="77777777" w:rsidR="006010E6" w:rsidRPr="006010E6" w:rsidRDefault="006010E6" w:rsidP="00601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B216" w14:textId="5C51EBDB" w:rsidR="006010E6" w:rsidRDefault="006010E6" w:rsidP="00F979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9853747" w14:textId="33E68C28" w:rsidR="006010E6" w:rsidRPr="006010E6" w:rsidRDefault="006010E6" w:rsidP="006010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22F4" w14:textId="77777777" w:rsidR="006010E6" w:rsidRPr="006010E6" w:rsidRDefault="006010E6" w:rsidP="00601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1246" w14:textId="77777777" w:rsidR="00251E66" w:rsidRPr="00B844FE" w:rsidRDefault="00251E66" w:rsidP="00B844FE">
      <w:r>
        <w:separator/>
      </w:r>
    </w:p>
  </w:footnote>
  <w:footnote w:type="continuationSeparator" w:id="0">
    <w:p w14:paraId="54D20E25" w14:textId="77777777" w:rsidR="00251E66" w:rsidRPr="00B844FE" w:rsidRDefault="00251E6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5320" w14:textId="752548B3" w:rsidR="006010E6" w:rsidRPr="006010E6" w:rsidRDefault="006010E6" w:rsidP="006010E6">
    <w:pPr>
      <w:pStyle w:val="Header"/>
    </w:pPr>
    <w:r>
      <w:t>CS for SB 397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88A4" w14:textId="285EDF30" w:rsidR="006010E6" w:rsidRPr="006010E6" w:rsidRDefault="006010E6" w:rsidP="006010E6">
    <w:pPr>
      <w:pStyle w:val="Header"/>
    </w:pPr>
    <w:r>
      <w:t>CS for SB 397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FB73" w14:textId="0658AB8B" w:rsidR="006010E6" w:rsidRPr="006010E6" w:rsidRDefault="006010E6" w:rsidP="006010E6">
    <w:pPr>
      <w:pStyle w:val="Header"/>
    </w:pPr>
    <w:r>
      <w:t>CS for SB 397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10279173">
    <w:abstractNumId w:val="0"/>
  </w:num>
  <w:num w:numId="2" w16cid:durableId="108052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6A"/>
    <w:rsid w:val="00002112"/>
    <w:rsid w:val="0000526A"/>
    <w:rsid w:val="000775A5"/>
    <w:rsid w:val="00085D22"/>
    <w:rsid w:val="000C5C77"/>
    <w:rsid w:val="0010070F"/>
    <w:rsid w:val="0011240B"/>
    <w:rsid w:val="0012246A"/>
    <w:rsid w:val="0015112E"/>
    <w:rsid w:val="001552E7"/>
    <w:rsid w:val="001566B4"/>
    <w:rsid w:val="00175B38"/>
    <w:rsid w:val="001C279E"/>
    <w:rsid w:val="001D3C34"/>
    <w:rsid w:val="001D459E"/>
    <w:rsid w:val="00230763"/>
    <w:rsid w:val="00251E66"/>
    <w:rsid w:val="002630D5"/>
    <w:rsid w:val="00267622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E3441"/>
    <w:rsid w:val="005200BD"/>
    <w:rsid w:val="00571DC3"/>
    <w:rsid w:val="005A5366"/>
    <w:rsid w:val="006010E6"/>
    <w:rsid w:val="00637E73"/>
    <w:rsid w:val="006471C6"/>
    <w:rsid w:val="006565E8"/>
    <w:rsid w:val="006834B5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13734"/>
    <w:rsid w:val="00834EDE"/>
    <w:rsid w:val="008736AA"/>
    <w:rsid w:val="008A2DF3"/>
    <w:rsid w:val="008D275D"/>
    <w:rsid w:val="00952402"/>
    <w:rsid w:val="00980327"/>
    <w:rsid w:val="009B5B59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BE6C2A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40505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02B589A"/>
  <w15:chartTrackingRefBased/>
  <w15:docId w15:val="{A70C75EF-45BD-486B-9731-2D088740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60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9836A240F4468957B218C87CF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F8757-EB48-4D2F-99CD-EBB42F3087E0}"/>
      </w:docPartPr>
      <w:docPartBody>
        <w:p w:rsidR="0045063E" w:rsidRDefault="006B0A9C">
          <w:pPr>
            <w:pStyle w:val="6529836A240F4468957B218C87CF4A8F"/>
          </w:pPr>
          <w:r w:rsidRPr="00B844FE">
            <w:t>Prefix Text</w:t>
          </w:r>
        </w:p>
      </w:docPartBody>
    </w:docPart>
    <w:docPart>
      <w:docPartPr>
        <w:name w:val="DB59AC01410E4CE793FFAB81E5CDF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7D5E-28E7-401F-A498-1636427953E6}"/>
      </w:docPartPr>
      <w:docPartBody>
        <w:p w:rsidR="0045063E" w:rsidRDefault="0045063E">
          <w:pPr>
            <w:pStyle w:val="DB59AC01410E4CE793FFAB81E5CDFD64"/>
          </w:pPr>
          <w:r w:rsidRPr="00B844FE">
            <w:t>[Type here]</w:t>
          </w:r>
        </w:p>
      </w:docPartBody>
    </w:docPart>
    <w:docPart>
      <w:docPartPr>
        <w:name w:val="43D7C4E48C504F32AEEC07050E4E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4513-D0FF-4B12-8B24-B7291F6E822B}"/>
      </w:docPartPr>
      <w:docPartBody>
        <w:p w:rsidR="0045063E" w:rsidRDefault="0045063E">
          <w:pPr>
            <w:pStyle w:val="43D7C4E48C504F32AEEC07050E4E4EA0"/>
          </w:pPr>
          <w:r w:rsidRPr="00B844FE">
            <w:t>Number</w:t>
          </w:r>
        </w:p>
      </w:docPartBody>
    </w:docPart>
    <w:docPart>
      <w:docPartPr>
        <w:name w:val="94604547B1FF407DAE2B953908FC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5912-982A-4A2D-ABA4-DF6D4D2EA5BE}"/>
      </w:docPartPr>
      <w:docPartBody>
        <w:p w:rsidR="0045063E" w:rsidRDefault="0045063E" w:rsidP="0045063E">
          <w:pPr>
            <w:pStyle w:val="94604547B1FF407DAE2B953908FC78011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9C"/>
    <w:rsid w:val="0045063E"/>
    <w:rsid w:val="006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29836A240F4468957B218C87CF4A8F">
    <w:name w:val="6529836A240F4468957B218C87CF4A8F"/>
  </w:style>
  <w:style w:type="paragraph" w:customStyle="1" w:styleId="DB59AC01410E4CE793FFAB81E5CDFD64">
    <w:name w:val="DB59AC01410E4CE793FFAB81E5CDFD64"/>
  </w:style>
  <w:style w:type="paragraph" w:customStyle="1" w:styleId="43D7C4E48C504F32AEEC07050E4E4EA0">
    <w:name w:val="43D7C4E48C504F32AEEC07050E4E4EA0"/>
  </w:style>
  <w:style w:type="character" w:styleId="PlaceholderText">
    <w:name w:val="Placeholder Text"/>
    <w:basedOn w:val="DefaultParagraphFont"/>
    <w:uiPriority w:val="99"/>
    <w:semiHidden/>
    <w:rsid w:val="0045063E"/>
    <w:rPr>
      <w:color w:val="808080"/>
    </w:rPr>
  </w:style>
  <w:style w:type="paragraph" w:customStyle="1" w:styleId="94604547B1FF407DAE2B953908FC78011">
    <w:name w:val="94604547B1FF407DAE2B953908FC78011"/>
    <w:rsid w:val="0045063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Dalton Varney</cp:lastModifiedBy>
  <cp:revision>2</cp:revision>
  <cp:lastPrinted>2024-01-24T20:22:00Z</cp:lastPrinted>
  <dcterms:created xsi:type="dcterms:W3CDTF">2024-01-29T20:55:00Z</dcterms:created>
  <dcterms:modified xsi:type="dcterms:W3CDTF">2024-01-29T20:55:00Z</dcterms:modified>
</cp:coreProperties>
</file>